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00040" cy="92202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2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426" w:right="1564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RURAL DO SEMI-ÁRIDO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EM DESENVOLVIMENTO E MEIO AMBIENTE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1" w:line="240" w:lineRule="auto"/>
        <w:ind w:left="1426" w:right="156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INTERNO Nº 01/2026 – CHAMADA PARA INDICAÇÃO DE TESE DE DOUTORADO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426" w:right="156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CONCORRER AO PRÊMIO CAPES DE TESE 2026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1564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426" w:right="1564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426" w:right="1564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C">
      <w:pPr>
        <w:widowControl w:val="0"/>
        <w:spacing w:before="102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" w:line="328" w:lineRule="auto"/>
        <w:ind w:left="1941" w:right="207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DECLARAÇÃO DE PARTICIPAÇÃO PRÊMIO CAPES DE TESE – EDIÇÃO 2026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97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021"/>
        </w:tabs>
        <w:spacing w:line="240" w:lineRule="auto"/>
        <w:ind w:right="33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4413"/>
        </w:tabs>
        <w:spacing w:before="139" w:line="360" w:lineRule="auto"/>
        <w:ind w:left="143" w:righ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portador(a) do CPF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 que estou de acordo com a inscrição da minha tese cuja defesa foi realizada no Programa de Pós-Graduação em Desenvolvimento e Meio Ambiente da UFERSA, defendida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/2025 e, ainda, autorizo expressamente que a Coordenação de Aperfeiçoamento de Pessoal de Nível Superior - CAPES, doravante denominada CONTROLADORA, em razão do processo seletivo para seleção de teses, regido pelo Edital  nº 14, de 23/04/2026,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3697"/>
          <w:tab w:val="left" w:leader="none" w:pos="4177"/>
          <w:tab w:val="left" w:leader="none" w:pos="4604"/>
        </w:tabs>
        <w:spacing w:before="237" w:line="240" w:lineRule="auto"/>
        <w:ind w:right="27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2026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0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1790445</wp:posOffset>
                </wp:positionH>
                <wp:positionV relativeFrom="paragraph">
                  <wp:posOffset>283496</wp:posOffset>
                </wp:positionV>
                <wp:extent cx="23622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4900" y="3779365"/>
                          <a:ext cx="2362200" cy="1270"/>
                        </a:xfrm>
                        <a:custGeom>
                          <a:rect b="b" l="l" r="r" t="t"/>
                          <a:pathLst>
                            <a:path extrusionOk="0" h="120000"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1790445</wp:posOffset>
                </wp:positionH>
                <wp:positionV relativeFrom="paragraph">
                  <wp:posOffset>283496</wp:posOffset>
                </wp:positionV>
                <wp:extent cx="23622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1427" w:right="156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autor da tese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01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282721</wp:posOffset>
                </wp:positionV>
                <wp:extent cx="57150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90854</wp:posOffset>
                </wp:positionH>
                <wp:positionV relativeFrom="paragraph">
                  <wp:posOffset>282721</wp:posOffset>
                </wp:positionV>
                <wp:extent cx="57150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006"/>
        </w:tabs>
        <w:spacing w:before="123" w:line="240" w:lineRule="auto"/>
        <w:ind w:left="14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Referência: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Processo nº 23038.000087/2026-31</w:t>
        <w:tab/>
        <w:t xml:space="preserve">SEI nº 2806876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